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425F" w14:textId="0DB5868C" w:rsidR="009656C1" w:rsidRPr="00213F25" w:rsidRDefault="0068370A">
      <w:pPr>
        <w:pStyle w:val="Body"/>
        <w:spacing w:after="0" w:line="240" w:lineRule="auto"/>
        <w:jc w:val="center"/>
        <w:rPr>
          <w:rFonts w:ascii="Bookman Old Style" w:eastAsia="Bookman Old Style" w:hAnsi="Bookman Old Style" w:cs="Bookman Old Style"/>
          <w:b/>
          <w:sz w:val="36"/>
          <w:szCs w:val="36"/>
        </w:rPr>
      </w:pPr>
      <w:r>
        <w:rPr>
          <w:rFonts w:ascii="Bookman Old Style" w:hAnsi="Bookman Old Style"/>
          <w:b/>
          <w:sz w:val="36"/>
          <w:szCs w:val="36"/>
        </w:rPr>
        <w:t>7th-9th</w:t>
      </w:r>
      <w:r w:rsidR="00457AF2" w:rsidRPr="00213F25">
        <w:rPr>
          <w:rFonts w:ascii="Bookman Old Style" w:hAnsi="Bookman Old Style"/>
          <w:b/>
          <w:sz w:val="36"/>
          <w:szCs w:val="36"/>
        </w:rPr>
        <w:t xml:space="preserve"> </w:t>
      </w:r>
      <w:r w:rsidR="00411F35">
        <w:rPr>
          <w:rFonts w:ascii="Bookman Old Style" w:hAnsi="Bookman Old Style"/>
          <w:b/>
          <w:sz w:val="36"/>
          <w:szCs w:val="36"/>
        </w:rPr>
        <w:t>Pre-algebra (</w:t>
      </w:r>
      <w:r>
        <w:rPr>
          <w:rFonts w:ascii="Bookman Old Style" w:hAnsi="Bookman Old Style"/>
          <w:b/>
          <w:sz w:val="36"/>
          <w:szCs w:val="36"/>
        </w:rPr>
        <w:t xml:space="preserve">Saxon </w:t>
      </w:r>
      <w:r w:rsidR="00411F35">
        <w:rPr>
          <w:rFonts w:ascii="Bookman Old Style" w:hAnsi="Bookman Old Style"/>
          <w:b/>
          <w:sz w:val="36"/>
          <w:szCs w:val="36"/>
        </w:rPr>
        <w:t>1/2)</w:t>
      </w:r>
    </w:p>
    <w:p w14:paraId="6966FF1D" w14:textId="77777777" w:rsidR="009656C1" w:rsidRDefault="009656C1">
      <w:pPr>
        <w:pStyle w:val="NoSpacing"/>
        <w:rPr>
          <w:rFonts w:ascii="Bookman Old Style" w:eastAsia="Bookman Old Style" w:hAnsi="Bookman Old Style" w:cs="Bookman Old Style"/>
        </w:rPr>
      </w:pPr>
    </w:p>
    <w:p w14:paraId="2F55FC1D" w14:textId="34049E33" w:rsidR="009656C1" w:rsidRPr="00213F25" w:rsidRDefault="00457AF2">
      <w:pPr>
        <w:pStyle w:val="NoSpacing"/>
        <w:rPr>
          <w:rFonts w:eastAsia="Bookman Old Style"/>
          <w:sz w:val="24"/>
          <w:szCs w:val="24"/>
        </w:rPr>
      </w:pPr>
      <w:r w:rsidRPr="00213F25">
        <w:rPr>
          <w:sz w:val="24"/>
          <w:szCs w:val="24"/>
        </w:rPr>
        <w:t>Suggested Grades:  7</w:t>
      </w:r>
      <w:r w:rsidRPr="00213F25">
        <w:rPr>
          <w:sz w:val="24"/>
          <w:szCs w:val="24"/>
          <w:vertAlign w:val="superscript"/>
        </w:rPr>
        <w:t>th</w:t>
      </w:r>
      <w:r w:rsidRPr="00213F25">
        <w:rPr>
          <w:sz w:val="24"/>
          <w:szCs w:val="24"/>
        </w:rPr>
        <w:t xml:space="preserve"> – 8</w:t>
      </w:r>
      <w:r w:rsidRPr="00213F25">
        <w:rPr>
          <w:sz w:val="24"/>
          <w:szCs w:val="24"/>
          <w:vertAlign w:val="superscript"/>
        </w:rPr>
        <w:t>th</w:t>
      </w:r>
      <w:r w:rsidRPr="00213F25">
        <w:rPr>
          <w:sz w:val="24"/>
          <w:szCs w:val="24"/>
        </w:rPr>
        <w:t xml:space="preserve">  </w:t>
      </w:r>
      <w:r w:rsidRPr="00213F25">
        <w:rPr>
          <w:rFonts w:eastAsia="Bookman Old Style"/>
          <w:sz w:val="24"/>
          <w:szCs w:val="24"/>
        </w:rPr>
        <w:tab/>
      </w:r>
      <w:r w:rsidRPr="00213F25">
        <w:rPr>
          <w:rFonts w:eastAsia="Bookman Old Style"/>
          <w:sz w:val="24"/>
          <w:szCs w:val="24"/>
        </w:rPr>
        <w:tab/>
      </w:r>
      <w:r w:rsidRPr="00213F25">
        <w:rPr>
          <w:rFonts w:eastAsia="Bookman Old Style"/>
          <w:sz w:val="24"/>
          <w:szCs w:val="24"/>
        </w:rPr>
        <w:tab/>
        <w:t xml:space="preserve">Teacher:  </w:t>
      </w:r>
      <w:r w:rsidR="008014C8" w:rsidRPr="00213F25">
        <w:rPr>
          <w:rFonts w:eastAsia="Bookman Old Style"/>
          <w:sz w:val="24"/>
          <w:szCs w:val="24"/>
        </w:rPr>
        <w:t>Debbie Stewart</w:t>
      </w:r>
    </w:p>
    <w:p w14:paraId="59CE3241" w14:textId="6EF8FBB2" w:rsidR="00F6064A" w:rsidRDefault="00457AF2">
      <w:pPr>
        <w:pStyle w:val="NoSpacing"/>
        <w:rPr>
          <w:sz w:val="24"/>
          <w:szCs w:val="24"/>
        </w:rPr>
      </w:pPr>
      <w:r w:rsidRPr="00213F25">
        <w:rPr>
          <w:sz w:val="24"/>
          <w:szCs w:val="24"/>
        </w:rPr>
        <w:t xml:space="preserve">Day/Time:  </w:t>
      </w:r>
      <w:r w:rsidR="005E11C8">
        <w:rPr>
          <w:sz w:val="24"/>
          <w:szCs w:val="24"/>
        </w:rPr>
        <w:t>Mon</w:t>
      </w:r>
      <w:r w:rsidR="008014C8" w:rsidRPr="00213F25">
        <w:rPr>
          <w:sz w:val="24"/>
          <w:szCs w:val="24"/>
        </w:rPr>
        <w:t>days</w:t>
      </w:r>
      <w:r w:rsidRPr="00213F25">
        <w:rPr>
          <w:sz w:val="24"/>
          <w:szCs w:val="24"/>
        </w:rPr>
        <w:t xml:space="preserve">  1:</w:t>
      </w:r>
      <w:r w:rsidR="006D1E59">
        <w:rPr>
          <w:sz w:val="24"/>
          <w:szCs w:val="24"/>
        </w:rPr>
        <w:t>3</w:t>
      </w:r>
      <w:r w:rsidRPr="00213F25">
        <w:rPr>
          <w:sz w:val="24"/>
          <w:szCs w:val="24"/>
        </w:rPr>
        <w:t xml:space="preserve">0 – </w:t>
      </w:r>
      <w:r w:rsidR="006D1E59">
        <w:rPr>
          <w:sz w:val="24"/>
          <w:szCs w:val="24"/>
        </w:rPr>
        <w:t>3:30</w:t>
      </w:r>
      <w:r w:rsidRPr="00213F25">
        <w:rPr>
          <w:sz w:val="24"/>
          <w:szCs w:val="24"/>
        </w:rPr>
        <w:tab/>
      </w:r>
      <w:r w:rsidRPr="00213F25">
        <w:rPr>
          <w:sz w:val="24"/>
          <w:szCs w:val="24"/>
        </w:rPr>
        <w:tab/>
        <w:t>Cost:  $500/Year</w:t>
      </w:r>
      <w:r w:rsidR="00F6064A">
        <w:rPr>
          <w:sz w:val="24"/>
          <w:szCs w:val="24"/>
        </w:rPr>
        <w:t xml:space="preserve"> </w:t>
      </w:r>
    </w:p>
    <w:p w14:paraId="60DCD0C6" w14:textId="56EF6B57" w:rsidR="00552160" w:rsidRDefault="00552160">
      <w:pPr>
        <w:pStyle w:val="NoSpacing"/>
        <w:rPr>
          <w:sz w:val="24"/>
          <w:szCs w:val="24"/>
        </w:rPr>
      </w:pPr>
      <w:r>
        <w:rPr>
          <w:sz w:val="24"/>
          <w:szCs w:val="24"/>
        </w:rPr>
        <w:t>Class Length</w:t>
      </w:r>
    </w:p>
    <w:p w14:paraId="5C6EAFAF" w14:textId="56E7633B" w:rsidR="00F6064A" w:rsidRDefault="00F6064A">
      <w:pPr>
        <w:pStyle w:val="NoSpacing"/>
        <w:rPr>
          <w:sz w:val="24"/>
          <w:szCs w:val="24"/>
        </w:rPr>
      </w:pPr>
      <w:r>
        <w:rPr>
          <w:sz w:val="24"/>
          <w:szCs w:val="24"/>
        </w:rPr>
        <w:t xml:space="preserve">Class Length:  2 hours      </w:t>
      </w:r>
      <w:r w:rsidR="00552160">
        <w:rPr>
          <w:sz w:val="24"/>
          <w:szCs w:val="24"/>
        </w:rPr>
        <w:tab/>
      </w:r>
      <w:r w:rsidR="00552160">
        <w:rPr>
          <w:sz w:val="24"/>
          <w:szCs w:val="24"/>
        </w:rPr>
        <w:tab/>
      </w:r>
      <w:r w:rsidR="00552160">
        <w:rPr>
          <w:sz w:val="24"/>
          <w:szCs w:val="24"/>
        </w:rPr>
        <w:tab/>
      </w:r>
      <w:r w:rsidR="00552160">
        <w:rPr>
          <w:sz w:val="24"/>
          <w:szCs w:val="24"/>
        </w:rPr>
        <w:tab/>
      </w:r>
      <w:r w:rsidR="00552160">
        <w:rPr>
          <w:sz w:val="24"/>
          <w:szCs w:val="24"/>
        </w:rPr>
        <w:tab/>
      </w:r>
      <w:r w:rsidR="00552160">
        <w:rPr>
          <w:noProof/>
        </w:rPr>
        <w:drawing>
          <wp:inline distT="0" distB="0" distL="0" distR="0" wp14:anchorId="05D6A13C" wp14:editId="15F42343">
            <wp:extent cx="1552575" cy="990600"/>
            <wp:effectExtent l="0" t="0" r="9525" b="0"/>
            <wp:docPr id="2" name="Picture 2" descr="Saxon Algebra 1/2 Home Study Kit,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xon Algebra 1/2 Home Study Kit, 3rd Ed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990600"/>
                    </a:xfrm>
                    <a:prstGeom prst="rect">
                      <a:avLst/>
                    </a:prstGeom>
                    <a:noFill/>
                    <a:ln>
                      <a:noFill/>
                    </a:ln>
                  </pic:spPr>
                </pic:pic>
              </a:graphicData>
            </a:graphic>
          </wp:inline>
        </w:drawing>
      </w:r>
      <w:r w:rsidR="00552160">
        <w:rPr>
          <w:sz w:val="24"/>
          <w:szCs w:val="24"/>
        </w:rPr>
        <w:tab/>
      </w:r>
      <w:r w:rsidR="00552160">
        <w:rPr>
          <w:sz w:val="24"/>
          <w:szCs w:val="24"/>
        </w:rPr>
        <w:tab/>
      </w:r>
    </w:p>
    <w:p w14:paraId="3314A671" w14:textId="1875B262" w:rsidR="00552160" w:rsidRDefault="00552160">
      <w:pPr>
        <w:pStyle w:val="NoSpacing"/>
        <w:rPr>
          <w:rFonts w:eastAsia="Bookman Old Style"/>
          <w:sz w:val="24"/>
          <w:szCs w:val="24"/>
        </w:rPr>
      </w:pPr>
      <w:r>
        <w:rPr>
          <w:sz w:val="24"/>
          <w:szCs w:val="24"/>
        </w:rPr>
        <w:t>Schedule:  34-week schedule</w:t>
      </w:r>
    </w:p>
    <w:p w14:paraId="2D3A1261" w14:textId="77777777" w:rsidR="00552160" w:rsidRDefault="00552160">
      <w:pPr>
        <w:pStyle w:val="NoSpacing"/>
        <w:rPr>
          <w:sz w:val="24"/>
          <w:szCs w:val="24"/>
        </w:rPr>
      </w:pPr>
    </w:p>
    <w:p w14:paraId="564A1D82" w14:textId="77DE7BA3" w:rsidR="009656C1" w:rsidRPr="00552160" w:rsidRDefault="00457AF2">
      <w:pPr>
        <w:pStyle w:val="NoSpacing"/>
        <w:rPr>
          <w:rFonts w:eastAsia="Bookman Old Style"/>
          <w:sz w:val="24"/>
          <w:szCs w:val="24"/>
        </w:rPr>
      </w:pPr>
      <w:r w:rsidRPr="001F4447">
        <w:rPr>
          <w:b/>
          <w:sz w:val="24"/>
          <w:szCs w:val="24"/>
          <w:u w:val="single"/>
        </w:rPr>
        <w:t xml:space="preserve">Required Materials:  </w:t>
      </w:r>
    </w:p>
    <w:p w14:paraId="2F3A0C74" w14:textId="05DAA9F9" w:rsidR="00F6064A" w:rsidRDefault="004141E4" w:rsidP="004141E4">
      <w:pPr>
        <w:pStyle w:val="NoSpacing"/>
        <w:rPr>
          <w:sz w:val="24"/>
          <w:szCs w:val="24"/>
        </w:rPr>
      </w:pPr>
      <w:r w:rsidRPr="00213F25">
        <w:rPr>
          <w:sz w:val="24"/>
          <w:szCs w:val="24"/>
        </w:rPr>
        <w:t>*</w:t>
      </w:r>
      <w:r w:rsidR="00457AF2" w:rsidRPr="00213F25">
        <w:rPr>
          <w:sz w:val="24"/>
          <w:szCs w:val="24"/>
        </w:rPr>
        <w:t xml:space="preserve">Saxon </w:t>
      </w:r>
      <w:r w:rsidR="005E11C8">
        <w:rPr>
          <w:sz w:val="24"/>
          <w:szCs w:val="24"/>
        </w:rPr>
        <w:t>Algebra 1/2</w:t>
      </w:r>
      <w:r w:rsidR="00457AF2" w:rsidRPr="00213F25">
        <w:rPr>
          <w:sz w:val="24"/>
          <w:szCs w:val="24"/>
        </w:rPr>
        <w:t xml:space="preserve"> (3</w:t>
      </w:r>
      <w:r w:rsidR="00457AF2" w:rsidRPr="00213F25">
        <w:rPr>
          <w:sz w:val="24"/>
          <w:szCs w:val="24"/>
          <w:vertAlign w:val="superscript"/>
        </w:rPr>
        <w:t>rd</w:t>
      </w:r>
      <w:r w:rsidR="00457AF2" w:rsidRPr="00213F25">
        <w:rPr>
          <w:sz w:val="24"/>
          <w:szCs w:val="24"/>
        </w:rPr>
        <w:t xml:space="preserve"> ed.) Home S</w:t>
      </w:r>
      <w:r w:rsidR="006F4AF8">
        <w:rPr>
          <w:sz w:val="24"/>
          <w:szCs w:val="24"/>
        </w:rPr>
        <w:t>tudy</w:t>
      </w:r>
      <w:r w:rsidR="00457AF2" w:rsidRPr="00213F25">
        <w:rPr>
          <w:sz w:val="24"/>
          <w:szCs w:val="24"/>
        </w:rPr>
        <w:t xml:space="preserve"> Kit </w:t>
      </w:r>
      <w:r w:rsidR="00552160">
        <w:rPr>
          <w:sz w:val="24"/>
          <w:szCs w:val="24"/>
        </w:rPr>
        <w:t>–</w:t>
      </w:r>
      <w:r w:rsidR="00457AF2" w:rsidRPr="00213F25">
        <w:rPr>
          <w:sz w:val="24"/>
          <w:szCs w:val="24"/>
        </w:rPr>
        <w:t xml:space="preserve"> $</w:t>
      </w:r>
      <w:r w:rsidR="00FF6A9F">
        <w:rPr>
          <w:sz w:val="24"/>
          <w:szCs w:val="24"/>
        </w:rPr>
        <w:t>67.70</w:t>
      </w:r>
      <w:r w:rsidRPr="00213F25">
        <w:rPr>
          <w:sz w:val="24"/>
          <w:szCs w:val="24"/>
        </w:rPr>
        <w:t xml:space="preserve"> (on sale)               </w:t>
      </w:r>
    </w:p>
    <w:p w14:paraId="5F7B8786" w14:textId="24AD80FC" w:rsidR="009656C1" w:rsidRPr="00213F25" w:rsidRDefault="004141E4" w:rsidP="004141E4">
      <w:pPr>
        <w:pStyle w:val="NoSpacing"/>
        <w:rPr>
          <w:sz w:val="24"/>
          <w:szCs w:val="24"/>
        </w:rPr>
      </w:pPr>
      <w:r w:rsidRPr="00213F25">
        <w:rPr>
          <w:sz w:val="24"/>
          <w:szCs w:val="24"/>
        </w:rPr>
        <w:t xml:space="preserve"> </w:t>
      </w:r>
      <w:r w:rsidR="009C09E2" w:rsidRPr="00213F25">
        <w:rPr>
          <w:sz w:val="24"/>
          <w:szCs w:val="24"/>
        </w:rPr>
        <w:t>(</w:t>
      </w:r>
      <w:hyperlink r:id="rId7" w:history="1">
        <w:r w:rsidR="009C09E2" w:rsidRPr="00213F25">
          <w:rPr>
            <w:rStyle w:val="Hyperlink"/>
            <w:rFonts w:eastAsia="Bookman Old Style"/>
            <w:sz w:val="24"/>
            <w:szCs w:val="24"/>
          </w:rPr>
          <w:t>www.cbd.com</w:t>
        </w:r>
      </w:hyperlink>
      <w:r w:rsidR="00457AF2" w:rsidRPr="00213F25">
        <w:rPr>
          <w:rStyle w:val="Hyperlink0"/>
          <w:rFonts w:ascii="Calibri" w:hAnsi="Calibri" w:cs="Calibri"/>
          <w:sz w:val="24"/>
          <w:szCs w:val="24"/>
        </w:rPr>
        <w:t xml:space="preserve"> – Stock No. </w:t>
      </w:r>
      <w:r w:rsidR="00457AF2" w:rsidRPr="00213F25">
        <w:rPr>
          <w:color w:val="333333"/>
          <w:sz w:val="24"/>
          <w:szCs w:val="24"/>
          <w:u w:color="333333"/>
          <w:shd w:val="clear" w:color="auto" w:fill="FFFFFF"/>
        </w:rPr>
        <w:t>WW</w:t>
      </w:r>
      <w:r w:rsidR="003F79FE">
        <w:rPr>
          <w:color w:val="333333"/>
          <w:sz w:val="24"/>
          <w:szCs w:val="24"/>
          <w:u w:color="333333"/>
          <w:shd w:val="clear" w:color="auto" w:fill="FFFFFF"/>
        </w:rPr>
        <w:t>794</w:t>
      </w:r>
      <w:r w:rsidR="00FF6A9F">
        <w:rPr>
          <w:color w:val="333333"/>
          <w:sz w:val="24"/>
          <w:szCs w:val="24"/>
          <w:u w:color="333333"/>
          <w:shd w:val="clear" w:color="auto" w:fill="FFFFFF"/>
        </w:rPr>
        <w:t>99X</w:t>
      </w:r>
      <w:r w:rsidR="00457AF2" w:rsidRPr="00213F25">
        <w:rPr>
          <w:sz w:val="24"/>
          <w:szCs w:val="24"/>
        </w:rPr>
        <w:t>)</w:t>
      </w:r>
    </w:p>
    <w:p w14:paraId="210B0B5B" w14:textId="77777777" w:rsidR="009C09E2" w:rsidRPr="00213F25" w:rsidRDefault="009C09E2" w:rsidP="004141E4">
      <w:pPr>
        <w:pStyle w:val="NoSpacing"/>
        <w:rPr>
          <w:rFonts w:eastAsia="Bookman Old Style"/>
          <w:sz w:val="24"/>
          <w:szCs w:val="24"/>
        </w:rPr>
      </w:pPr>
    </w:p>
    <w:p w14:paraId="2A5B1947" w14:textId="22A92F14" w:rsidR="009656C1" w:rsidRPr="00552160" w:rsidRDefault="004141E4" w:rsidP="00552160">
      <w:pPr>
        <w:pStyle w:val="NoSpacing"/>
        <w:rPr>
          <w:rFonts w:eastAsia="Bookman Old Style"/>
          <w:sz w:val="24"/>
          <w:szCs w:val="24"/>
        </w:rPr>
      </w:pPr>
      <w:r w:rsidRPr="00213F25">
        <w:rPr>
          <w:sz w:val="24"/>
          <w:szCs w:val="24"/>
        </w:rPr>
        <w:t>*</w:t>
      </w:r>
      <w:r w:rsidR="006E7959" w:rsidRPr="00213F25">
        <w:rPr>
          <w:sz w:val="24"/>
          <w:szCs w:val="24"/>
        </w:rPr>
        <w:t xml:space="preserve"> Binder, </w:t>
      </w:r>
      <w:r w:rsidR="00E07EB4">
        <w:rPr>
          <w:sz w:val="24"/>
          <w:szCs w:val="24"/>
        </w:rPr>
        <w:t xml:space="preserve">spiral </w:t>
      </w:r>
      <w:r w:rsidR="009B1F38">
        <w:rPr>
          <w:sz w:val="24"/>
          <w:szCs w:val="24"/>
        </w:rPr>
        <w:t>notebook paper</w:t>
      </w:r>
      <w:r w:rsidR="006E7959" w:rsidRPr="00213F25">
        <w:rPr>
          <w:sz w:val="24"/>
          <w:szCs w:val="24"/>
        </w:rPr>
        <w:t>, pencils, highlighters, calculator</w:t>
      </w:r>
      <w:r w:rsidR="00E07EB4">
        <w:rPr>
          <w:sz w:val="24"/>
          <w:szCs w:val="24"/>
        </w:rPr>
        <w:t>, protractor, compass</w:t>
      </w:r>
      <w:r w:rsidR="00FF6A9F">
        <w:rPr>
          <w:sz w:val="24"/>
          <w:szCs w:val="24"/>
        </w:rPr>
        <w:t>, graph paper</w:t>
      </w:r>
      <w:r w:rsidR="00457AF2" w:rsidRPr="00213F25">
        <w:t>+++++++++++++++++++++++++++++++++++++++++++++++++++++++++++++++</w:t>
      </w:r>
    </w:p>
    <w:p w14:paraId="03E59376" w14:textId="1C464FC9" w:rsidR="009656C1" w:rsidRPr="00FF6A9F" w:rsidRDefault="006E7959">
      <w:pPr>
        <w:pStyle w:val="NormalWeb"/>
        <w:shd w:val="clear" w:color="auto" w:fill="FFFFFF"/>
        <w:spacing w:before="240" w:after="240"/>
        <w:rPr>
          <w:rFonts w:ascii="Calibri" w:eastAsia="Bookman Old Style" w:hAnsi="Calibri" w:cs="Calibri"/>
        </w:rPr>
      </w:pPr>
      <w:r w:rsidRPr="00213F25">
        <w:rPr>
          <w:rFonts w:ascii="Calibri" w:hAnsi="Calibri" w:cs="Calibri"/>
          <w:b/>
          <w:u w:val="single"/>
        </w:rPr>
        <w:t>Summary</w:t>
      </w:r>
      <w:r w:rsidRPr="00213F25">
        <w:rPr>
          <w:rFonts w:ascii="Calibri" w:hAnsi="Calibri" w:cs="Calibri"/>
        </w:rPr>
        <w:t>:  God created math and created it to be fun! He designed life and its surroundings with precise details, including math</w:t>
      </w:r>
      <w:r w:rsidR="00FF6A9F" w:rsidRPr="00FF6A9F">
        <w:rPr>
          <w:rFonts w:ascii="Calibri" w:hAnsi="Calibri" w:cs="Calibri"/>
          <w:color w:val="333333"/>
          <w:shd w:val="clear" w:color="auto" w:fill="FFFFFF"/>
        </w:rPr>
        <w:t xml:space="preserve">. Containing 123 lessons, this text is the culmination of prealgebra mathematics, a full pre-algebra course and an introduction to geometry and discrete mathematics. Some topics covered include Prime and Composite numbers; fractions &amp; decimals; order of operations, coordinates, exponents, square roots, ratios, algebraic phrases, probability, the Pythagorean Theorem and more. </w:t>
      </w:r>
      <w:r w:rsidR="00150920">
        <w:rPr>
          <w:rFonts w:ascii="Calibri" w:hAnsi="Calibri" w:cs="Calibri"/>
          <w:color w:val="333333"/>
          <w:shd w:val="clear" w:color="auto" w:fill="FFFFFF"/>
        </w:rPr>
        <w:t xml:space="preserve">  Intended for grades 7-9.</w:t>
      </w:r>
    </w:p>
    <w:p w14:paraId="1956C11A" w14:textId="11F772EE" w:rsidR="009656C1" w:rsidRPr="00213F25" w:rsidRDefault="00457AF2">
      <w:pPr>
        <w:pStyle w:val="Body"/>
        <w:spacing w:after="0" w:line="240" w:lineRule="auto"/>
        <w:rPr>
          <w:rFonts w:eastAsia="Bookman Old Style"/>
          <w:sz w:val="24"/>
          <w:szCs w:val="24"/>
        </w:rPr>
      </w:pPr>
      <w:r w:rsidRPr="00213F25">
        <w:rPr>
          <w:b/>
          <w:sz w:val="24"/>
          <w:szCs w:val="24"/>
          <w:u w:val="single"/>
          <w:lang w:val="en-US"/>
        </w:rPr>
        <w:t>Books Needed</w:t>
      </w:r>
      <w:r w:rsidRPr="00213F25">
        <w:rPr>
          <w:sz w:val="24"/>
          <w:szCs w:val="24"/>
          <w:lang w:val="en-US"/>
        </w:rPr>
        <w:t xml:space="preserve">: </w:t>
      </w:r>
      <w:r w:rsidR="00552160" w:rsidRPr="00FF6A9F">
        <w:rPr>
          <w:color w:val="333333"/>
          <w:sz w:val="24"/>
          <w:szCs w:val="24"/>
          <w:shd w:val="clear" w:color="auto" w:fill="FFFFFF"/>
        </w:rPr>
        <w:t>Algebra 1/2 Home Study Kit includes the hardcover student text, softcover answer key and softcover test booklet</w:t>
      </w:r>
      <w:r w:rsidR="00552160" w:rsidRPr="00213F25">
        <w:rPr>
          <w:sz w:val="24"/>
          <w:szCs w:val="24"/>
        </w:rPr>
        <w:t xml:space="preserve"> </w:t>
      </w:r>
    </w:p>
    <w:p w14:paraId="303AD4DE" w14:textId="77777777" w:rsidR="009656C1" w:rsidRPr="00213F25" w:rsidRDefault="009656C1">
      <w:pPr>
        <w:pStyle w:val="Body"/>
        <w:spacing w:after="0" w:line="240" w:lineRule="auto"/>
        <w:rPr>
          <w:rFonts w:eastAsia="Bookman Old Style"/>
          <w:sz w:val="24"/>
          <w:szCs w:val="24"/>
        </w:rPr>
      </w:pPr>
    </w:p>
    <w:p w14:paraId="5C051AFE" w14:textId="58A5B705" w:rsidR="006E7959" w:rsidRPr="00213F25" w:rsidRDefault="006E7959" w:rsidP="006E7959">
      <w:pPr>
        <w:pStyle w:val="Body"/>
        <w:spacing w:after="0" w:line="240" w:lineRule="auto"/>
        <w:rPr>
          <w:rFonts w:eastAsia="Bookman Old Style"/>
          <w:sz w:val="24"/>
          <w:szCs w:val="24"/>
          <w:u w:val="single"/>
        </w:rPr>
      </w:pPr>
      <w:r w:rsidRPr="00213F25">
        <w:rPr>
          <w:b/>
          <w:sz w:val="24"/>
          <w:szCs w:val="24"/>
          <w:u w:val="single"/>
          <w:lang w:val="en-US"/>
        </w:rPr>
        <w:t>Homework</w:t>
      </w:r>
      <w:r w:rsidRPr="00213F25">
        <w:rPr>
          <w:sz w:val="24"/>
          <w:szCs w:val="24"/>
          <w:lang w:val="en-US"/>
        </w:rPr>
        <w:t>:</w:t>
      </w:r>
      <w:r w:rsidRPr="00213F25">
        <w:rPr>
          <w:sz w:val="24"/>
          <w:szCs w:val="24"/>
        </w:rPr>
        <w:t xml:space="preserve">  </w:t>
      </w:r>
      <w:r w:rsidRPr="00213F25">
        <w:rPr>
          <w:sz w:val="24"/>
          <w:szCs w:val="24"/>
          <w:lang w:val="en-US"/>
        </w:rPr>
        <w:t xml:space="preserve">We will cover </w:t>
      </w:r>
      <w:r w:rsidR="00191775">
        <w:rPr>
          <w:sz w:val="24"/>
          <w:szCs w:val="24"/>
          <w:lang w:val="en-US"/>
        </w:rPr>
        <w:t>4</w:t>
      </w:r>
      <w:r w:rsidRPr="00213F25">
        <w:rPr>
          <w:sz w:val="24"/>
          <w:szCs w:val="24"/>
          <w:lang w:val="en-US"/>
        </w:rPr>
        <w:t xml:space="preserve"> lessons a week and take a test almost every week.  Students will be assigned all of the “practice” </w:t>
      </w:r>
      <w:r w:rsidR="001F4447">
        <w:rPr>
          <w:sz w:val="24"/>
          <w:szCs w:val="24"/>
          <w:lang w:val="en-US"/>
        </w:rPr>
        <w:t xml:space="preserve">set </w:t>
      </w:r>
      <w:r w:rsidRPr="00213F25">
        <w:rPr>
          <w:sz w:val="24"/>
          <w:szCs w:val="24"/>
          <w:lang w:val="en-US"/>
        </w:rPr>
        <w:t>and</w:t>
      </w:r>
      <w:r w:rsidR="001F4447">
        <w:rPr>
          <w:sz w:val="24"/>
          <w:szCs w:val="24"/>
          <w:lang w:val="en-US"/>
        </w:rPr>
        <w:t xml:space="preserve"> some of the </w:t>
      </w:r>
      <w:r w:rsidRPr="00213F25">
        <w:rPr>
          <w:sz w:val="24"/>
          <w:szCs w:val="24"/>
          <w:lang w:val="en-US"/>
        </w:rPr>
        <w:t>“</w:t>
      </w:r>
      <w:r w:rsidRPr="00213F25">
        <w:rPr>
          <w:sz w:val="24"/>
          <w:szCs w:val="24"/>
        </w:rPr>
        <w:t>problem set</w:t>
      </w:r>
      <w:r w:rsidR="001F4447">
        <w:rPr>
          <w:sz w:val="24"/>
          <w:szCs w:val="24"/>
          <w:lang w:val="en-US"/>
        </w:rPr>
        <w:t>”</w:t>
      </w:r>
      <w:r w:rsidR="00446BCF">
        <w:rPr>
          <w:sz w:val="24"/>
          <w:szCs w:val="24"/>
          <w:lang w:val="en-US"/>
        </w:rPr>
        <w:t>.</w:t>
      </w:r>
      <w:r w:rsidRPr="00213F25">
        <w:rPr>
          <w:sz w:val="24"/>
          <w:szCs w:val="24"/>
          <w:lang w:val="en-US"/>
        </w:rPr>
        <w:t xml:space="preserve">  </w:t>
      </w:r>
      <w:r w:rsidR="001F4447">
        <w:rPr>
          <w:sz w:val="24"/>
          <w:szCs w:val="24"/>
          <w:lang w:val="en-US"/>
        </w:rPr>
        <w:t>There will be several in-class tests in order to give opportunities to learn to take tests in a controlled and timed environment.</w:t>
      </w:r>
    </w:p>
    <w:p w14:paraId="4AE97404" w14:textId="77777777" w:rsidR="006E7959" w:rsidRPr="00213F25" w:rsidRDefault="006E7959" w:rsidP="006E7959">
      <w:pPr>
        <w:pStyle w:val="Body"/>
        <w:spacing w:after="0" w:line="240" w:lineRule="auto"/>
        <w:rPr>
          <w:rFonts w:eastAsia="Bookman Old Style"/>
          <w:sz w:val="24"/>
          <w:szCs w:val="24"/>
        </w:rPr>
      </w:pPr>
    </w:p>
    <w:p w14:paraId="79148CF3" w14:textId="77777777" w:rsidR="006E7959" w:rsidRPr="00213F25" w:rsidRDefault="006E7959" w:rsidP="006E7959">
      <w:pPr>
        <w:pStyle w:val="NoSpacing"/>
        <w:ind w:left="1440" w:hanging="1440"/>
        <w:rPr>
          <w:sz w:val="24"/>
          <w:szCs w:val="24"/>
        </w:rPr>
      </w:pPr>
      <w:r w:rsidRPr="00213F25">
        <w:rPr>
          <w:b/>
          <w:sz w:val="24"/>
          <w:szCs w:val="24"/>
          <w:u w:val="single"/>
        </w:rPr>
        <w:t>Grading</w:t>
      </w:r>
      <w:r w:rsidRPr="00213F25">
        <w:rPr>
          <w:b/>
          <w:sz w:val="24"/>
          <w:szCs w:val="24"/>
        </w:rPr>
        <w:t>:</w:t>
      </w:r>
      <w:r w:rsidRPr="00213F25">
        <w:rPr>
          <w:sz w:val="24"/>
          <w:szCs w:val="24"/>
        </w:rPr>
        <w:t xml:space="preserve">  Grades will be configured using tests, homework, and class participation.</w:t>
      </w:r>
    </w:p>
    <w:p w14:paraId="24703BC4" w14:textId="7C278AA8" w:rsidR="006E7959" w:rsidRDefault="006E7959" w:rsidP="006E7959">
      <w:pPr>
        <w:spacing w:before="120"/>
        <w:jc w:val="both"/>
        <w:rPr>
          <w:rFonts w:ascii="Calibri" w:hAnsi="Calibri" w:cs="Calibri"/>
        </w:rPr>
      </w:pPr>
      <w:r w:rsidRPr="00213F25">
        <w:rPr>
          <w:rFonts w:ascii="Calibri" w:hAnsi="Calibri" w:cs="Calibri"/>
          <w:b/>
          <w:u w:val="single"/>
        </w:rPr>
        <w:t>Teacher Background</w:t>
      </w:r>
      <w:r w:rsidRPr="00213F25">
        <w:rPr>
          <w:rFonts w:ascii="Calibri" w:hAnsi="Calibri" w:cs="Calibri"/>
        </w:rPr>
        <w:t xml:space="preserve">:  Mrs. Debbie Stewart attended Bowling Green State University where she earned a Bachelor of Science in Business Administration, majoring in Human Resource Management.  She then worked on a </w:t>
      </w:r>
      <w:proofErr w:type="spellStart"/>
      <w:r w:rsidRPr="00213F25">
        <w:rPr>
          <w:rFonts w:ascii="Calibri" w:hAnsi="Calibri" w:cs="Calibri"/>
        </w:rPr>
        <w:t>Masters</w:t>
      </w:r>
      <w:proofErr w:type="spellEnd"/>
      <w:r w:rsidRPr="00213F25">
        <w:rPr>
          <w:rFonts w:ascii="Calibri" w:hAnsi="Calibri" w:cs="Calibri"/>
        </w:rPr>
        <w:t xml:space="preserve"> Degree in Organizational Development.  She was employed for 7 years at James River Corporation in training and development at both the corporate and manufacturing level. She then transitioned into management at the manufacturing level.  Most recently, she worked for Deloitte &amp; </w:t>
      </w:r>
      <w:proofErr w:type="spellStart"/>
      <w:r w:rsidRPr="00213F25">
        <w:rPr>
          <w:rFonts w:ascii="Calibri" w:hAnsi="Calibri" w:cs="Calibri"/>
        </w:rPr>
        <w:t>Touche</w:t>
      </w:r>
      <w:proofErr w:type="spellEnd"/>
      <w:r w:rsidRPr="00213F25">
        <w:rPr>
          <w:rFonts w:ascii="Calibri" w:hAnsi="Calibri" w:cs="Calibri"/>
        </w:rPr>
        <w:t xml:space="preserve"> as a consultant and later became an independent consultant.  She stopped working when she was pregnant with her second child and has homeschooled her children for 13 years.  She has taught and tutored math from the elementary level to algebra 1.  She also teaches business classes, logic, health and Bible.</w:t>
      </w:r>
    </w:p>
    <w:p w14:paraId="39748C15" w14:textId="77777777" w:rsidR="009656C1" w:rsidRPr="00213F25" w:rsidRDefault="006E7959" w:rsidP="006E7959">
      <w:pPr>
        <w:pStyle w:val="NoSpacing"/>
        <w:rPr>
          <w:sz w:val="24"/>
          <w:szCs w:val="24"/>
        </w:rPr>
      </w:pPr>
      <w:r w:rsidRPr="00A718D3">
        <w:rPr>
          <w:b/>
          <w:sz w:val="24"/>
          <w:szCs w:val="24"/>
          <w:u w:val="single"/>
        </w:rPr>
        <w:lastRenderedPageBreak/>
        <w:t>Contact Information</w:t>
      </w:r>
      <w:r w:rsidRPr="00213F25">
        <w:rPr>
          <w:sz w:val="24"/>
          <w:szCs w:val="24"/>
        </w:rPr>
        <w:t>:</w:t>
      </w:r>
      <w:r w:rsidRPr="00213F25">
        <w:rPr>
          <w:sz w:val="24"/>
          <w:szCs w:val="24"/>
        </w:rPr>
        <w:tab/>
        <w:t xml:space="preserve"> Debbie Stewart</w:t>
      </w:r>
      <w:r w:rsidRPr="00213F25">
        <w:rPr>
          <w:sz w:val="24"/>
          <w:szCs w:val="24"/>
        </w:rPr>
        <w:tab/>
        <w:t>602-677-8646</w:t>
      </w:r>
      <w:r w:rsidRPr="00213F25">
        <w:rPr>
          <w:sz w:val="24"/>
          <w:szCs w:val="24"/>
        </w:rPr>
        <w:tab/>
      </w:r>
      <w:r w:rsidRPr="00213F25">
        <w:rPr>
          <w:sz w:val="24"/>
          <w:szCs w:val="24"/>
        </w:rPr>
        <w:tab/>
      </w:r>
      <w:hyperlink r:id="rId8" w:history="1">
        <w:r w:rsidRPr="00213F25">
          <w:rPr>
            <w:rStyle w:val="Hyperlink"/>
            <w:sz w:val="24"/>
            <w:szCs w:val="24"/>
          </w:rPr>
          <w:t>tazstew222@gmail.com</w:t>
        </w:r>
      </w:hyperlink>
      <w:r w:rsidRPr="00213F25">
        <w:rPr>
          <w:sz w:val="24"/>
          <w:szCs w:val="24"/>
        </w:rPr>
        <w:t xml:space="preserve">  </w:t>
      </w:r>
      <w:r w:rsidR="00457AF2" w:rsidRPr="00213F25">
        <w:rPr>
          <w:rFonts w:eastAsia="Bookman Old Style"/>
          <w:sz w:val="24"/>
          <w:szCs w:val="24"/>
        </w:rPr>
        <w:tab/>
      </w:r>
      <w:r w:rsidR="00457AF2" w:rsidRPr="00213F25">
        <w:rPr>
          <w:rFonts w:eastAsia="Bookman Old Style"/>
          <w:sz w:val="24"/>
          <w:szCs w:val="24"/>
        </w:rPr>
        <w:tab/>
        <w:t xml:space="preserve">      </w:t>
      </w:r>
    </w:p>
    <w:sectPr w:rsidR="009656C1" w:rsidRPr="00213F25">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AF82" w14:textId="77777777" w:rsidR="00C20AFE" w:rsidRDefault="00C20AFE">
      <w:r>
        <w:separator/>
      </w:r>
    </w:p>
  </w:endnote>
  <w:endnote w:type="continuationSeparator" w:id="0">
    <w:p w14:paraId="769418E9" w14:textId="77777777" w:rsidR="00C20AFE" w:rsidRDefault="00C2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FC5E" w14:textId="77777777" w:rsidR="00383CD8" w:rsidRDefault="00383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EC62" w14:textId="56CBDE5A" w:rsidR="00383CD8" w:rsidRDefault="00383CD8">
    <w:pPr>
      <w:pStyle w:val="Footer"/>
    </w:pPr>
    <w:r>
      <w:t>5/14/19</w:t>
    </w:r>
    <w:bookmarkStart w:id="0" w:name="_GoBack"/>
    <w:bookmarkEnd w:id="0"/>
  </w:p>
  <w:p w14:paraId="4F075047" w14:textId="77777777" w:rsidR="009656C1" w:rsidRDefault="009656C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F59B" w14:textId="77777777" w:rsidR="00383CD8" w:rsidRDefault="0038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8DDA7" w14:textId="77777777" w:rsidR="00C20AFE" w:rsidRDefault="00C20AFE">
      <w:r>
        <w:separator/>
      </w:r>
    </w:p>
  </w:footnote>
  <w:footnote w:type="continuationSeparator" w:id="0">
    <w:p w14:paraId="7E9011E1" w14:textId="77777777" w:rsidR="00C20AFE" w:rsidRDefault="00C20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6D83" w14:textId="77777777" w:rsidR="00383CD8" w:rsidRDefault="00383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CE1D" w14:textId="77777777" w:rsidR="009656C1" w:rsidRDefault="009656C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90EB" w14:textId="77777777" w:rsidR="00383CD8" w:rsidRDefault="00383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C1"/>
    <w:rsid w:val="0003149C"/>
    <w:rsid w:val="00150920"/>
    <w:rsid w:val="00191775"/>
    <w:rsid w:val="001F4447"/>
    <w:rsid w:val="00213F25"/>
    <w:rsid w:val="002C2E65"/>
    <w:rsid w:val="00383CD8"/>
    <w:rsid w:val="00390885"/>
    <w:rsid w:val="003E2ED4"/>
    <w:rsid w:val="003F79FE"/>
    <w:rsid w:val="00411F35"/>
    <w:rsid w:val="004141E4"/>
    <w:rsid w:val="00446BCF"/>
    <w:rsid w:val="00457AF2"/>
    <w:rsid w:val="004B5BB2"/>
    <w:rsid w:val="00537B12"/>
    <w:rsid w:val="00552160"/>
    <w:rsid w:val="005B6F92"/>
    <w:rsid w:val="005E11C8"/>
    <w:rsid w:val="00635F5C"/>
    <w:rsid w:val="006821B2"/>
    <w:rsid w:val="0068370A"/>
    <w:rsid w:val="006D1E59"/>
    <w:rsid w:val="006E39BA"/>
    <w:rsid w:val="006E7959"/>
    <w:rsid w:val="006F4AF8"/>
    <w:rsid w:val="007522D6"/>
    <w:rsid w:val="007855F4"/>
    <w:rsid w:val="007E0855"/>
    <w:rsid w:val="008014C8"/>
    <w:rsid w:val="00807ADE"/>
    <w:rsid w:val="00895E2C"/>
    <w:rsid w:val="009656C1"/>
    <w:rsid w:val="00975DAD"/>
    <w:rsid w:val="00983226"/>
    <w:rsid w:val="009B1F38"/>
    <w:rsid w:val="009C09E2"/>
    <w:rsid w:val="00A718D3"/>
    <w:rsid w:val="00B817E2"/>
    <w:rsid w:val="00BA5892"/>
    <w:rsid w:val="00C20AFE"/>
    <w:rsid w:val="00C639BF"/>
    <w:rsid w:val="00CD40C3"/>
    <w:rsid w:val="00D04178"/>
    <w:rsid w:val="00D65548"/>
    <w:rsid w:val="00E07EB4"/>
    <w:rsid w:val="00EF4420"/>
    <w:rsid w:val="00F0454B"/>
    <w:rsid w:val="00F6064A"/>
    <w:rsid w:val="00FA50D4"/>
    <w:rsid w:val="00F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AB4F"/>
  <w15:docId w15:val="{6F6AFFC0-BFA9-42FF-9A6A-6C4BC11B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nl-NL"/>
    </w:rPr>
  </w:style>
  <w:style w:type="paragraph" w:styleId="NoSpacing">
    <w:name w:val="No Spacing"/>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Bookman Old Style" w:eastAsia="Bookman Old Style" w:hAnsi="Bookman Old Style" w:cs="Bookman Old Style"/>
      <w:color w:val="000000"/>
      <w:u w:val="none"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Link"/>
    <w:rPr>
      <w:rFonts w:ascii="Bookman Old Style" w:eastAsia="Bookman Old Style" w:hAnsi="Bookman Old Style" w:cs="Bookman Old Style"/>
      <w:color w:val="0000FF"/>
      <w:u w:val="single" w:color="0000FF"/>
    </w:rPr>
  </w:style>
  <w:style w:type="paragraph" w:styleId="BalloonText">
    <w:name w:val="Balloon Text"/>
    <w:basedOn w:val="Normal"/>
    <w:link w:val="BalloonTextChar"/>
    <w:uiPriority w:val="99"/>
    <w:semiHidden/>
    <w:unhideWhenUsed/>
    <w:rsid w:val="00EF4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420"/>
    <w:rPr>
      <w:rFonts w:ascii="Segoe UI" w:hAnsi="Segoe UI" w:cs="Segoe UI"/>
      <w:sz w:val="18"/>
      <w:szCs w:val="18"/>
    </w:rPr>
  </w:style>
  <w:style w:type="character" w:styleId="UnresolvedMention">
    <w:name w:val="Unresolved Mention"/>
    <w:basedOn w:val="DefaultParagraphFont"/>
    <w:uiPriority w:val="99"/>
    <w:semiHidden/>
    <w:unhideWhenUsed/>
    <w:rsid w:val="004141E4"/>
    <w:rPr>
      <w:color w:val="605E5C"/>
      <w:shd w:val="clear" w:color="auto" w:fill="E1DFDD"/>
    </w:rPr>
  </w:style>
  <w:style w:type="paragraph" w:styleId="Header">
    <w:name w:val="header"/>
    <w:basedOn w:val="Normal"/>
    <w:link w:val="HeaderChar"/>
    <w:uiPriority w:val="99"/>
    <w:unhideWhenUsed/>
    <w:rsid w:val="00383CD8"/>
    <w:pPr>
      <w:tabs>
        <w:tab w:val="center" w:pos="4680"/>
        <w:tab w:val="right" w:pos="9360"/>
      </w:tabs>
    </w:pPr>
  </w:style>
  <w:style w:type="character" w:customStyle="1" w:styleId="HeaderChar">
    <w:name w:val="Header Char"/>
    <w:basedOn w:val="DefaultParagraphFont"/>
    <w:link w:val="Header"/>
    <w:uiPriority w:val="99"/>
    <w:rsid w:val="00383CD8"/>
    <w:rPr>
      <w:sz w:val="24"/>
      <w:szCs w:val="24"/>
    </w:rPr>
  </w:style>
  <w:style w:type="paragraph" w:styleId="Footer">
    <w:name w:val="footer"/>
    <w:basedOn w:val="Normal"/>
    <w:link w:val="FooterChar"/>
    <w:uiPriority w:val="99"/>
    <w:unhideWhenUsed/>
    <w:rsid w:val="00383CD8"/>
    <w:pPr>
      <w:tabs>
        <w:tab w:val="center" w:pos="4680"/>
        <w:tab w:val="right" w:pos="9360"/>
      </w:tabs>
    </w:pPr>
  </w:style>
  <w:style w:type="character" w:customStyle="1" w:styleId="FooterChar">
    <w:name w:val="Footer Char"/>
    <w:basedOn w:val="DefaultParagraphFont"/>
    <w:link w:val="Footer"/>
    <w:uiPriority w:val="99"/>
    <w:rsid w:val="00383C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azstew222@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bd.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Sheri Good</cp:lastModifiedBy>
  <cp:revision>5</cp:revision>
  <cp:lastPrinted>2019-04-24T23:45:00Z</cp:lastPrinted>
  <dcterms:created xsi:type="dcterms:W3CDTF">2019-04-25T00:27:00Z</dcterms:created>
  <dcterms:modified xsi:type="dcterms:W3CDTF">2019-05-14T16:49:00Z</dcterms:modified>
</cp:coreProperties>
</file>